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C86EA" w14:textId="77777777" w:rsidR="004E76C5" w:rsidRPr="004E76C5" w:rsidRDefault="004E76C5" w:rsidP="004E76C5">
      <w:pPr>
        <w:spacing w:after="0" w:line="240" w:lineRule="auto"/>
        <w:jc w:val="both"/>
        <w:outlineLvl w:val="0"/>
        <w:rPr>
          <w:rFonts w:ascii="Poppins SemiBold" w:eastAsia="Arial" w:hAnsi="Poppins SemiBold" w:cs="Poppins SemiBold"/>
          <w:b/>
          <w:bCs/>
          <w:color w:val="2C2B2B"/>
          <w:sz w:val="32"/>
          <w:szCs w:val="32"/>
          <w:lang w:val="es-ES_tradnl"/>
        </w:rPr>
      </w:pPr>
      <w:bookmarkStart w:id="0" w:name="_Toc209620744"/>
      <w:r w:rsidRPr="004E76C5">
        <w:rPr>
          <w:rFonts w:ascii="Poppins SemiBold" w:eastAsia="Arial" w:hAnsi="Poppins SemiBold" w:cs="Poppins SemiBold"/>
          <w:b/>
          <w:bCs/>
          <w:color w:val="2C2B2B"/>
          <w:sz w:val="32"/>
          <w:szCs w:val="32"/>
          <w:lang w:val="es-ES_tradnl"/>
        </w:rPr>
        <w:t>ANEXO III</w:t>
      </w:r>
      <w:bookmarkEnd w:id="0"/>
    </w:p>
    <w:p w14:paraId="0D90B7F2" w14:textId="77777777" w:rsidR="004E76C5" w:rsidRPr="004E76C5" w:rsidRDefault="004E76C5" w:rsidP="004E76C5">
      <w:pPr>
        <w:spacing w:after="0" w:line="240" w:lineRule="auto"/>
        <w:rPr>
          <w:rFonts w:ascii="Poppins Light" w:eastAsia="Arial" w:hAnsi="Poppins Light" w:cs="Times New Roman (Cuerpo en alfa"/>
          <w:sz w:val="20"/>
          <w:szCs w:val="24"/>
          <w:lang w:val="es-ES_tradnl"/>
        </w:rPr>
      </w:pPr>
    </w:p>
    <w:p w14:paraId="03ED78D6" w14:textId="77777777" w:rsidR="004E76C5" w:rsidRPr="004E76C5" w:rsidRDefault="004E76C5" w:rsidP="004E76C5">
      <w:pPr>
        <w:spacing w:after="0" w:line="240" w:lineRule="auto"/>
        <w:ind w:right="-567"/>
        <w:rPr>
          <w:rFonts w:ascii="Poppins Light" w:eastAsia="Arial" w:hAnsi="Poppins Light" w:cs="Poppins Light"/>
          <w:sz w:val="20"/>
          <w:szCs w:val="20"/>
          <w:lang w:val="es-ES_tradnl"/>
        </w:rPr>
      </w:pPr>
    </w:p>
    <w:p w14:paraId="48416CE1" w14:textId="77777777" w:rsidR="004E76C5" w:rsidRPr="004E76C5" w:rsidRDefault="004E76C5" w:rsidP="004E76C5">
      <w:pPr>
        <w:spacing w:after="0" w:line="240" w:lineRule="auto"/>
        <w:ind w:right="-567"/>
        <w:jc w:val="center"/>
        <w:rPr>
          <w:rFonts w:ascii="Poppins SemiBold" w:eastAsia="Arial" w:hAnsi="Poppins SemiBold" w:cs="Poppins SemiBold"/>
          <w:color w:val="2C2B2B"/>
          <w:szCs w:val="28"/>
          <w:lang w:val="es-ES_tradnl"/>
        </w:rPr>
      </w:pPr>
      <w:r w:rsidRPr="004E76C5">
        <w:rPr>
          <w:rFonts w:ascii="Poppins SemiBold" w:eastAsia="Arial" w:hAnsi="Poppins SemiBold" w:cs="Poppins SemiBold"/>
          <w:color w:val="2C2B2B"/>
          <w:szCs w:val="28"/>
          <w:lang w:val="es-ES_tradnl"/>
        </w:rPr>
        <w:t>LOTE Nº ___ PROPOSICIÓN ECONÓMICA</w:t>
      </w:r>
    </w:p>
    <w:p w14:paraId="10FAC3FD" w14:textId="77777777" w:rsidR="004E76C5" w:rsidRPr="004E76C5" w:rsidRDefault="004E76C5" w:rsidP="004E76C5">
      <w:pPr>
        <w:spacing w:after="0" w:line="240" w:lineRule="auto"/>
        <w:ind w:right="-567"/>
        <w:jc w:val="center"/>
        <w:rPr>
          <w:rFonts w:ascii="Poppins SemiBold" w:eastAsia="Arial" w:hAnsi="Poppins SemiBold" w:cs="Poppins SemiBold"/>
          <w:color w:val="2C2B2B"/>
          <w:szCs w:val="28"/>
          <w:lang w:val="es-ES_tradnl"/>
        </w:rPr>
      </w:pPr>
    </w:p>
    <w:p w14:paraId="7F3D88FD" w14:textId="77777777" w:rsidR="004E76C5" w:rsidRPr="004E76C5" w:rsidRDefault="004E76C5" w:rsidP="004E76C5">
      <w:pPr>
        <w:spacing w:after="0" w:line="240" w:lineRule="auto"/>
        <w:ind w:right="-567"/>
        <w:jc w:val="center"/>
        <w:rPr>
          <w:rFonts w:ascii="Poppins SemiBold" w:eastAsia="Arial" w:hAnsi="Poppins SemiBold" w:cs="Poppins SemiBold"/>
          <w:color w:val="2C2B2B"/>
          <w:szCs w:val="28"/>
          <w:lang w:val="es-ES_tradnl"/>
        </w:rPr>
      </w:pPr>
    </w:p>
    <w:p w14:paraId="76BD4812" w14:textId="77777777" w:rsidR="004E76C5" w:rsidRPr="004E76C5" w:rsidRDefault="004E76C5" w:rsidP="004E76C5">
      <w:pPr>
        <w:spacing w:after="0" w:line="240" w:lineRule="auto"/>
        <w:ind w:right="-567"/>
        <w:jc w:val="center"/>
        <w:rPr>
          <w:rFonts w:ascii="Poppins SemiBold" w:eastAsia="Arial" w:hAnsi="Poppins SemiBold" w:cs="Poppins SemiBold"/>
          <w:color w:val="2C2B2B"/>
          <w:szCs w:val="28"/>
          <w:lang w:val="es-ES_tradnl"/>
        </w:rPr>
      </w:pPr>
    </w:p>
    <w:p w14:paraId="5682C59C" w14:textId="77777777" w:rsidR="004E76C5" w:rsidRPr="004E76C5" w:rsidRDefault="004E76C5" w:rsidP="004E76C5">
      <w:pPr>
        <w:spacing w:after="0" w:line="240" w:lineRule="auto"/>
        <w:ind w:right="-567"/>
        <w:rPr>
          <w:rFonts w:ascii="Poppins Light" w:eastAsia="Arial" w:hAnsi="Poppins Light" w:cs="Poppins Light"/>
          <w:sz w:val="20"/>
          <w:szCs w:val="20"/>
          <w:lang w:val="es-ES_tradnl"/>
        </w:rPr>
      </w:pPr>
    </w:p>
    <w:p w14:paraId="71E3E13D" w14:textId="77777777" w:rsidR="004E76C5" w:rsidRPr="004E76C5" w:rsidRDefault="004E76C5" w:rsidP="004E76C5">
      <w:pPr>
        <w:spacing w:after="0" w:line="240" w:lineRule="auto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r w:rsidRPr="004E76C5">
        <w:rPr>
          <w:rFonts w:ascii="Poppins Light" w:eastAsia="Arial" w:hAnsi="Poppins Light" w:cs="Poppins Light"/>
          <w:sz w:val="20"/>
          <w:szCs w:val="20"/>
          <w:lang w:val="es-ES_tradnl"/>
        </w:rPr>
        <w:t xml:space="preserve">D./Dª_______________________________________________________________, con NIF núm. ________________, domiciliado en _______________________________________________________________________________, en su propio nombre y derecho/en representación </w:t>
      </w:r>
      <w:r w:rsidRPr="004E76C5">
        <w:rPr>
          <w:rFonts w:ascii="Poppins Light" w:eastAsia="Arial" w:hAnsi="Poppins Light" w:cs="Poppins Light"/>
          <w:bCs/>
          <w:sz w:val="20"/>
          <w:szCs w:val="20"/>
          <w:lang w:val="es-ES_tradnl"/>
        </w:rPr>
        <w:t xml:space="preserve">de </w:t>
      </w:r>
      <w:r w:rsidRPr="004E76C5">
        <w:rPr>
          <w:rFonts w:ascii="Poppins Light" w:eastAsia="Arial" w:hAnsi="Poppins Light" w:cs="Poppins Light"/>
          <w:sz w:val="20"/>
          <w:szCs w:val="20"/>
          <w:u w:val="single"/>
          <w:lang w:val="es-ES_tradnl"/>
        </w:rPr>
        <w:t>(táchese lo que NO PROCEDA)</w:t>
      </w:r>
      <w:r w:rsidRPr="004E76C5">
        <w:rPr>
          <w:rFonts w:ascii="Poppins Light" w:eastAsia="Arial" w:hAnsi="Poppins Light" w:cs="Poppins Light"/>
          <w:sz w:val="20"/>
          <w:szCs w:val="20"/>
          <w:lang w:val="es-ES_tradnl"/>
        </w:rPr>
        <w:t xml:space="preserve">___________________________________________________________, conociendo y aceptando el Pliego de Bases que regula la enajenación de los </w:t>
      </w:r>
      <w:r w:rsidRPr="004E76C5">
        <w:rPr>
          <w:rFonts w:ascii="Poppins SemiBold" w:eastAsia="Arial" w:hAnsi="Poppins SemiBold" w:cs="Poppins SemiBold"/>
          <w:b/>
          <w:bCs/>
          <w:color w:val="2C2B2B"/>
          <w:sz w:val="20"/>
          <w:szCs w:val="24"/>
          <w:lang w:val="es-ES_tradnl"/>
        </w:rPr>
        <w:t>lotes propiedad del Consejo Superior de Investigaciones Científicas</w:t>
      </w:r>
      <w:r w:rsidRPr="004E76C5">
        <w:rPr>
          <w:rFonts w:ascii="Poppins Light" w:eastAsia="Arial" w:hAnsi="Poppins Light" w:cs="Poppins Light"/>
          <w:sz w:val="20"/>
          <w:szCs w:val="20"/>
          <w:lang w:val="es-ES_tradnl"/>
        </w:rPr>
        <w:t>, así como la documentación complementaria, presenta oferta por el lote nº ____________, inmueble sito en _____________________</w:t>
      </w:r>
      <w:r w:rsidRPr="004E76C5">
        <w:rPr>
          <w:rFonts w:ascii="Poppins Light" w:eastAsia="Arial" w:hAnsi="Poppins Light" w:cs="Poppins Light"/>
          <w:bCs/>
          <w:sz w:val="20"/>
          <w:szCs w:val="20"/>
          <w:lang w:val="es-ES_tradnl"/>
        </w:rPr>
        <w:t xml:space="preserve"> </w:t>
      </w:r>
      <w:r w:rsidRPr="004E76C5">
        <w:rPr>
          <w:rFonts w:ascii="Poppins Light" w:eastAsia="Arial" w:hAnsi="Poppins Light" w:cs="Poppins Light"/>
          <w:sz w:val="20"/>
          <w:szCs w:val="20"/>
          <w:lang w:val="es-ES_tradnl"/>
        </w:rPr>
        <w:t>Avda. / Calle __________________________________________________________________, la oferta de _______________ ________________________________ (</w:t>
      </w:r>
      <w:r w:rsidRPr="004E76C5">
        <w:rPr>
          <w:rFonts w:ascii="Poppins Light" w:eastAsia="Arial" w:hAnsi="Poppins Light" w:cs="Poppins Light"/>
          <w:iCs/>
          <w:sz w:val="20"/>
          <w:szCs w:val="20"/>
          <w:u w:val="single"/>
          <w:lang w:val="es-ES_tradnl"/>
        </w:rPr>
        <w:t>consignar en letra</w:t>
      </w:r>
      <w:r w:rsidRPr="004E76C5">
        <w:rPr>
          <w:rFonts w:ascii="Poppins Light" w:eastAsia="Arial" w:hAnsi="Poppins Light" w:cs="Poppins Light"/>
          <w:iCs/>
          <w:sz w:val="20"/>
          <w:szCs w:val="20"/>
          <w:lang w:val="es-ES_tradnl"/>
        </w:rPr>
        <w:t xml:space="preserve">) </w:t>
      </w:r>
      <w:r w:rsidRPr="004E76C5">
        <w:rPr>
          <w:rFonts w:ascii="Poppins Light" w:eastAsia="Arial" w:hAnsi="Poppins Light" w:cs="Poppins Light"/>
          <w:sz w:val="20"/>
          <w:szCs w:val="20"/>
          <w:lang w:val="es-ES_tradnl"/>
        </w:rPr>
        <w:t>______________ ___ € (</w:t>
      </w:r>
      <w:r w:rsidRPr="004E76C5">
        <w:rPr>
          <w:rFonts w:ascii="Poppins Light" w:eastAsia="Arial" w:hAnsi="Poppins Light" w:cs="Poppins Light"/>
          <w:sz w:val="20"/>
          <w:szCs w:val="20"/>
          <w:u w:val="single"/>
          <w:lang w:val="es-ES_tradnl"/>
        </w:rPr>
        <w:t>consignar en número</w:t>
      </w:r>
      <w:r w:rsidRPr="004E76C5">
        <w:rPr>
          <w:rFonts w:ascii="Poppins Light" w:eastAsia="Arial" w:hAnsi="Poppins Light" w:cs="Poppins Light"/>
          <w:sz w:val="20"/>
          <w:szCs w:val="20"/>
          <w:lang w:val="es-ES_tradnl"/>
        </w:rPr>
        <w:t>), en los términos y condiciones que se especifican en dicho Pliego, cuyas cláusulas declara conocer y expresamente aceptar, para lo cual presta fianza, que adjunta, constituida por:</w:t>
      </w:r>
    </w:p>
    <w:p w14:paraId="4E44CCC2" w14:textId="77777777" w:rsidR="004E76C5" w:rsidRPr="004E76C5" w:rsidRDefault="004E76C5" w:rsidP="004E76C5">
      <w:pPr>
        <w:spacing w:after="0" w:line="240" w:lineRule="auto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40700206" w14:textId="77777777" w:rsidR="004E76C5" w:rsidRPr="004E76C5" w:rsidRDefault="004E76C5" w:rsidP="004E76C5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Poppins Light" w:eastAsia="Arial" w:hAnsi="Poppins Light" w:cs="Poppins Light"/>
          <w:b/>
          <w:color w:val="2C2B2B"/>
          <w:sz w:val="20"/>
          <w:szCs w:val="20"/>
          <w:lang w:val="es-ES_tradnl"/>
        </w:rPr>
      </w:pPr>
      <w:r w:rsidRPr="004E76C5">
        <w:rPr>
          <w:rFonts w:ascii="Poppins Light" w:eastAsia="Arial" w:hAnsi="Poppins Light" w:cs="Poppins Light"/>
          <w:color w:val="2C2B2B"/>
          <w:sz w:val="20"/>
          <w:szCs w:val="20"/>
          <w:lang w:val="es-ES_tradnl"/>
        </w:rPr>
        <w:t xml:space="preserve">Cheque bancario núm. ___________________________ por importe de ____________________________________ a favor de </w:t>
      </w:r>
      <w:r w:rsidRPr="004E76C5">
        <w:rPr>
          <w:rFonts w:ascii="Poppins SemiBold" w:eastAsia="Arial" w:hAnsi="Poppins SemiBold" w:cs="Poppins SemiBold"/>
          <w:b/>
          <w:bCs/>
          <w:color w:val="2C2B2B"/>
          <w:sz w:val="20"/>
          <w:szCs w:val="24"/>
          <w:lang w:val="es-ES_tradnl"/>
        </w:rPr>
        <w:t>CSIC</w:t>
      </w:r>
      <w:r w:rsidRPr="004E76C5">
        <w:rPr>
          <w:rFonts w:ascii="Poppins Light" w:eastAsia="Arial" w:hAnsi="Poppins Light" w:cs="Poppins Light"/>
          <w:color w:val="2C2B2B"/>
          <w:sz w:val="20"/>
          <w:szCs w:val="20"/>
          <w:u w:val="single"/>
          <w:lang w:val="es-ES_tradnl"/>
        </w:rPr>
        <w:t>.</w:t>
      </w:r>
    </w:p>
    <w:p w14:paraId="240A67F7" w14:textId="77777777" w:rsidR="004E76C5" w:rsidRPr="004E76C5" w:rsidRDefault="004E76C5" w:rsidP="004E76C5">
      <w:pPr>
        <w:spacing w:after="0" w:line="240" w:lineRule="auto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3E4322A8" w14:textId="77777777" w:rsidR="004E76C5" w:rsidRPr="004E76C5" w:rsidRDefault="004E76C5" w:rsidP="004E76C5">
      <w:pPr>
        <w:numPr>
          <w:ilvl w:val="0"/>
          <w:numId w:val="1"/>
        </w:numPr>
        <w:spacing w:after="0" w:line="240" w:lineRule="auto"/>
        <w:ind w:left="1134" w:hanging="425"/>
        <w:jc w:val="both"/>
        <w:rPr>
          <w:rFonts w:ascii="Poppins Light" w:eastAsia="Arial" w:hAnsi="Poppins Light" w:cs="Poppins Light"/>
          <w:b/>
          <w:strike/>
          <w:color w:val="2C2B2B"/>
          <w:sz w:val="20"/>
          <w:szCs w:val="20"/>
          <w:lang w:val="es-ES_tradnl"/>
        </w:rPr>
      </w:pPr>
      <w:r w:rsidRPr="004E76C5">
        <w:rPr>
          <w:rFonts w:ascii="Poppins Light" w:eastAsia="Arial" w:hAnsi="Poppins Light" w:cs="Poppins Light"/>
          <w:color w:val="2C2B2B"/>
          <w:sz w:val="20"/>
          <w:szCs w:val="20"/>
          <w:lang w:val="es-ES_tradnl"/>
        </w:rPr>
        <w:t xml:space="preserve">Cheque conformado núm. _________________________ por importe de ____________________________________ a favor de </w:t>
      </w:r>
      <w:r w:rsidRPr="004E76C5">
        <w:rPr>
          <w:rFonts w:ascii="Poppins SemiBold" w:eastAsia="Arial" w:hAnsi="Poppins SemiBold" w:cs="Poppins SemiBold"/>
          <w:b/>
          <w:bCs/>
          <w:color w:val="2C2B2B"/>
          <w:sz w:val="20"/>
          <w:szCs w:val="24"/>
          <w:lang w:val="es-ES_tradnl"/>
        </w:rPr>
        <w:t>CSIC</w:t>
      </w:r>
      <w:r w:rsidRPr="004E76C5">
        <w:rPr>
          <w:rFonts w:ascii="Poppins Light" w:eastAsia="Arial" w:hAnsi="Poppins Light" w:cs="Poppins Light"/>
          <w:color w:val="2C2B2B"/>
          <w:sz w:val="20"/>
          <w:szCs w:val="20"/>
          <w:lang w:val="es-ES_tradnl"/>
        </w:rPr>
        <w:t>.</w:t>
      </w:r>
    </w:p>
    <w:p w14:paraId="30955C27" w14:textId="77777777" w:rsidR="004E76C5" w:rsidRPr="004E76C5" w:rsidRDefault="004E76C5" w:rsidP="004E76C5">
      <w:pPr>
        <w:spacing w:after="0" w:line="360" w:lineRule="auto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6CFD04D4" w14:textId="77777777" w:rsidR="004E76C5" w:rsidRPr="004E76C5" w:rsidRDefault="004E76C5" w:rsidP="004E76C5">
      <w:pPr>
        <w:spacing w:after="0" w:line="360" w:lineRule="auto"/>
        <w:ind w:right="-567"/>
        <w:jc w:val="both"/>
        <w:rPr>
          <w:rFonts w:ascii="Poppins Light" w:eastAsia="Arial" w:hAnsi="Poppins Light" w:cs="Poppins Light"/>
          <w:sz w:val="20"/>
          <w:szCs w:val="20"/>
          <w:lang w:val="es-ES_tradnl"/>
        </w:rPr>
      </w:pPr>
      <w:r w:rsidRPr="004E76C5">
        <w:rPr>
          <w:rFonts w:ascii="Poppins Light" w:eastAsia="Arial" w:hAnsi="Poppins Light" w:cs="Poppins Light"/>
          <w:sz w:val="20"/>
          <w:szCs w:val="20"/>
          <w:lang w:val="es-ES_tradnl"/>
        </w:rPr>
        <w:tab/>
      </w:r>
      <w:r w:rsidRPr="004E76C5">
        <w:rPr>
          <w:rFonts w:ascii="Poppins Light" w:eastAsia="Arial" w:hAnsi="Poppins Light" w:cs="Poppins Light"/>
          <w:sz w:val="20"/>
          <w:szCs w:val="20"/>
          <w:lang w:val="es-ES_tradnl"/>
        </w:rPr>
        <w:tab/>
      </w:r>
      <w:r w:rsidRPr="004E76C5">
        <w:rPr>
          <w:rFonts w:ascii="Poppins Light" w:eastAsia="Arial" w:hAnsi="Poppins Light" w:cs="Poppins Light"/>
          <w:sz w:val="20"/>
          <w:szCs w:val="20"/>
          <w:lang w:val="es-ES_tradnl"/>
        </w:rPr>
        <w:tab/>
      </w:r>
      <w:r w:rsidRPr="004E76C5">
        <w:rPr>
          <w:rFonts w:ascii="Poppins Light" w:eastAsia="Arial" w:hAnsi="Poppins Light" w:cs="Poppins Light"/>
          <w:sz w:val="20"/>
          <w:szCs w:val="20"/>
          <w:lang w:val="es-ES_tradnl"/>
        </w:rPr>
        <w:tab/>
      </w:r>
      <w:r w:rsidRPr="004E76C5">
        <w:rPr>
          <w:rFonts w:ascii="Poppins Light" w:eastAsia="Arial" w:hAnsi="Poppins Light" w:cs="Poppins Light"/>
          <w:sz w:val="20"/>
          <w:szCs w:val="20"/>
          <w:lang w:val="es-ES_tradnl"/>
        </w:rPr>
        <w:tab/>
        <w:t>Fdo.:</w:t>
      </w:r>
    </w:p>
    <w:p w14:paraId="41AF2FDA" w14:textId="77777777" w:rsidR="004E76C5" w:rsidRPr="004E76C5" w:rsidRDefault="004E76C5" w:rsidP="004E76C5">
      <w:pPr>
        <w:spacing w:after="0" w:line="360" w:lineRule="auto"/>
        <w:ind w:right="-567"/>
        <w:jc w:val="both"/>
        <w:rPr>
          <w:rFonts w:ascii="Poppins Light" w:eastAsia="Arial" w:hAnsi="Poppins Light" w:cs="Poppins Light"/>
          <w:sz w:val="20"/>
          <w:szCs w:val="20"/>
          <w:lang w:val="es-ES_tradnl"/>
        </w:rPr>
      </w:pPr>
    </w:p>
    <w:p w14:paraId="78CB9B54" w14:textId="77777777" w:rsidR="004E76C5" w:rsidRPr="004E76C5" w:rsidRDefault="004E76C5" w:rsidP="004E76C5">
      <w:pPr>
        <w:spacing w:after="0" w:line="360" w:lineRule="auto"/>
        <w:ind w:right="-567"/>
        <w:jc w:val="both"/>
        <w:rPr>
          <w:rFonts w:ascii="Poppins Light" w:eastAsia="Arial" w:hAnsi="Poppins Light" w:cs="Poppins Light"/>
          <w:sz w:val="20"/>
          <w:szCs w:val="20"/>
          <w:lang w:val="es-ES_tradnl"/>
        </w:rPr>
      </w:pPr>
    </w:p>
    <w:p w14:paraId="3612DD41" w14:textId="77777777" w:rsidR="004E76C5" w:rsidRPr="004E76C5" w:rsidRDefault="004E76C5" w:rsidP="004E76C5">
      <w:pPr>
        <w:spacing w:after="0" w:line="360" w:lineRule="auto"/>
        <w:ind w:right="-567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</w:p>
    <w:p w14:paraId="0CBEC448" w14:textId="77777777" w:rsidR="004E76C5" w:rsidRPr="004E76C5" w:rsidRDefault="004E76C5" w:rsidP="004E76C5">
      <w:pPr>
        <w:keepNext/>
        <w:keepLines/>
        <w:spacing w:before="40" w:after="0" w:line="240" w:lineRule="auto"/>
        <w:ind w:right="-567"/>
        <w:jc w:val="center"/>
        <w:outlineLvl w:val="6"/>
        <w:rPr>
          <w:rFonts w:ascii="Poppins Light" w:eastAsia="Times New Roman" w:hAnsi="Poppins Light" w:cs="Poppins Light"/>
          <w:b/>
          <w:color w:val="000000"/>
          <w:sz w:val="20"/>
          <w:szCs w:val="20"/>
          <w:lang w:val="es-ES_tradnl"/>
        </w:rPr>
      </w:pPr>
      <w:r w:rsidRPr="004E76C5">
        <w:rPr>
          <w:rFonts w:ascii="Poppins Light" w:eastAsia="Times New Roman" w:hAnsi="Poppins Light" w:cs="Poppins Light"/>
          <w:color w:val="000000"/>
          <w:sz w:val="20"/>
          <w:szCs w:val="20"/>
          <w:lang w:val="es-ES_tradnl"/>
        </w:rPr>
        <w:t>______________________________ a 5 de noviembre de 2025</w:t>
      </w:r>
    </w:p>
    <w:p w14:paraId="0D7CC471" w14:textId="77777777" w:rsidR="004E76C5" w:rsidRPr="004E76C5" w:rsidRDefault="004E76C5" w:rsidP="004E76C5">
      <w:pPr>
        <w:spacing w:after="0" w:line="240" w:lineRule="auto"/>
        <w:ind w:right="-567"/>
        <w:rPr>
          <w:rFonts w:ascii="Poppins Light" w:eastAsia="Arial" w:hAnsi="Poppins Light" w:cs="Poppins Light"/>
          <w:sz w:val="20"/>
          <w:szCs w:val="20"/>
          <w:lang w:val="es-ES_tradnl"/>
        </w:rPr>
      </w:pPr>
    </w:p>
    <w:p w14:paraId="0688E511" w14:textId="77777777" w:rsidR="004E76C5" w:rsidRPr="004E76C5" w:rsidRDefault="004E76C5" w:rsidP="004E76C5">
      <w:pPr>
        <w:spacing w:after="0" w:line="240" w:lineRule="auto"/>
        <w:ind w:right="-567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r w:rsidRPr="004E76C5">
        <w:rPr>
          <w:rFonts w:ascii="Poppins Light" w:eastAsia="Arial" w:hAnsi="Poppins Light" w:cs="Poppins Light"/>
          <w:sz w:val="20"/>
          <w:szCs w:val="20"/>
          <w:lang w:val="es-ES_tradnl"/>
        </w:rPr>
        <w:t> </w:t>
      </w:r>
    </w:p>
    <w:p w14:paraId="0CDE05E4" w14:textId="6EB21777" w:rsidR="009C294B" w:rsidRPr="004E76C5" w:rsidRDefault="009C294B" w:rsidP="004E76C5"/>
    <w:sectPr w:rsidR="009C294B" w:rsidRPr="004E76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2AF93" w14:textId="77777777" w:rsidR="002F03C3" w:rsidRDefault="002F03C3" w:rsidP="002F03C3">
      <w:pPr>
        <w:spacing w:after="0" w:line="240" w:lineRule="auto"/>
      </w:pPr>
      <w:r>
        <w:separator/>
      </w:r>
    </w:p>
  </w:endnote>
  <w:endnote w:type="continuationSeparator" w:id="0">
    <w:p w14:paraId="7E31ACC1" w14:textId="77777777" w:rsidR="002F03C3" w:rsidRDefault="002F03C3" w:rsidP="002F0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 SemiBold">
    <w:panose1 w:val="000007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Times New Roman (Cuerpo en alfa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0F74E" w14:textId="77777777" w:rsidR="009D455F" w:rsidRDefault="009D45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7C4F9" w14:textId="58AB3A39" w:rsidR="002F03C3" w:rsidRPr="002F03C3" w:rsidRDefault="002F03C3" w:rsidP="002F03C3">
    <w:pPr>
      <w:tabs>
        <w:tab w:val="right" w:pos="8504"/>
      </w:tabs>
      <w:spacing w:after="0" w:line="240" w:lineRule="auto"/>
      <w:rPr>
        <w:rFonts w:ascii="Poppins SemiBold" w:eastAsia="Arial" w:hAnsi="Poppins SemiBold" w:cs="Poppins SemiBold"/>
        <w:bCs/>
        <w:sz w:val="18"/>
        <w:szCs w:val="18"/>
        <w:lang w:val="es-ES_tradnl"/>
      </w:rPr>
    </w:pPr>
    <w:r w:rsidRPr="002F03C3">
      <w:rPr>
        <w:rFonts w:ascii="Poppins SemiBold" w:eastAsia="Arial" w:hAnsi="Poppins SemiBold" w:cs="Times New Roman (Cuerpo en alfa"/>
        <w:b/>
        <w:noProof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EC7825" wp14:editId="3ACA0EAA">
              <wp:simplePos x="0" y="0"/>
              <wp:positionH relativeFrom="column">
                <wp:posOffset>5459095</wp:posOffset>
              </wp:positionH>
              <wp:positionV relativeFrom="paragraph">
                <wp:posOffset>-107406</wp:posOffset>
              </wp:positionV>
              <wp:extent cx="78105" cy="78105"/>
              <wp:effectExtent l="0" t="0" r="0" b="0"/>
              <wp:wrapNone/>
              <wp:docPr id="149597941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05" cy="78105"/>
                      </a:xfrm>
                      <a:prstGeom prst="rect">
                        <a:avLst/>
                      </a:prstGeom>
                      <a:solidFill>
                        <a:srgbClr val="D92330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5824B2" id="Rectángulo 1" o:spid="_x0000_s1026" style="position:absolute;margin-left:429.85pt;margin-top:-8.45pt;width:6.15pt;height: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" fillcolor="#d92330" stroked="f" strokeweight=".5pt"/>
          </w:pict>
        </mc:Fallback>
      </mc:AlternateContent>
    </w:r>
    <w:r w:rsidRPr="002F03C3">
      <w:rPr>
        <w:rFonts w:ascii="Poppins SemiBold" w:eastAsia="Arial" w:hAnsi="Poppins SemiBold" w:cs="Poppins SemiBold"/>
        <w:bCs/>
        <w:noProof/>
        <w:color w:val="D92330"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A166E6" wp14:editId="6EF568E8">
              <wp:simplePos x="0" y="0"/>
              <wp:positionH relativeFrom="column">
                <wp:posOffset>5262658</wp:posOffset>
              </wp:positionH>
              <wp:positionV relativeFrom="paragraph">
                <wp:posOffset>-26670</wp:posOffset>
              </wp:positionV>
              <wp:extent cx="196930" cy="196930"/>
              <wp:effectExtent l="0" t="0" r="19050" b="19050"/>
              <wp:wrapNone/>
              <wp:docPr id="1813717319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6930" cy="196930"/>
                      </a:xfrm>
                      <a:prstGeom prst="rect">
                        <a:avLst/>
                      </a:prstGeom>
                      <a:noFill/>
                      <a:ln w="6350" cap="flat" cmpd="sng" algn="ctr">
                        <a:solidFill>
                          <a:srgbClr val="2C2B2B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05BEBB" id="Rectángulo 1" o:spid="_x0000_s1026" style="position:absolute;margin-left:414.4pt;margin-top:-2.1pt;width:15.5pt;height: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" filled="f" strokecolor="#2c2b2b" strokeweight=".5pt"/>
          </w:pict>
        </mc:Fallback>
      </mc:AlternateContent>
    </w:r>
    <w:r w:rsidRPr="002F03C3">
      <w:rPr>
        <w:rFonts w:ascii="Poppins SemiBold" w:eastAsia="Arial" w:hAnsi="Poppins SemiBold" w:cs="Poppins SemiBold"/>
        <w:bCs/>
        <w:color w:val="D92330"/>
        <w:sz w:val="18"/>
        <w:szCs w:val="18"/>
        <w:lang w:val="es-ES_tradnl"/>
      </w:rPr>
      <w:t>segipsa.es</w:t>
    </w:r>
    <w:r>
      <w:rPr>
        <w:rFonts w:ascii="Poppins SemiBold" w:eastAsia="Arial" w:hAnsi="Poppins SemiBold" w:cs="Poppins SemiBold"/>
        <w:bCs/>
        <w:color w:val="D92330"/>
        <w:sz w:val="18"/>
        <w:szCs w:val="18"/>
        <w:lang w:val="es-ES_tradnl"/>
      </w:rPr>
      <w:tab/>
    </w:r>
    <w:r w:rsidRPr="002F03C3">
      <w:rPr>
        <w:rFonts w:ascii="Poppins SemiBold" w:eastAsia="Arial" w:hAnsi="Poppins SemiBold" w:cs="Poppins SemiBold"/>
        <w:bCs/>
        <w:sz w:val="14"/>
        <w:szCs w:val="14"/>
        <w:lang w:val="es-ES_tradnl"/>
      </w:rPr>
      <w:t>2</w:t>
    </w:r>
    <w:r w:rsidR="004E76C5">
      <w:rPr>
        <w:rFonts w:ascii="Poppins SemiBold" w:eastAsia="Arial" w:hAnsi="Poppins SemiBold" w:cs="Poppins SemiBold"/>
        <w:bCs/>
        <w:sz w:val="14"/>
        <w:szCs w:val="14"/>
        <w:lang w:val="es-ES_tradnl"/>
      </w:rPr>
      <w:t>6</w:t>
    </w:r>
  </w:p>
  <w:p w14:paraId="7297C01E" w14:textId="41B2A95A" w:rsidR="002F03C3" w:rsidRDefault="002F03C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2BFE7" w14:textId="77777777" w:rsidR="009D455F" w:rsidRDefault="009D45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EC0AD" w14:textId="77777777" w:rsidR="002F03C3" w:rsidRDefault="002F03C3" w:rsidP="002F03C3">
      <w:pPr>
        <w:spacing w:after="0" w:line="240" w:lineRule="auto"/>
      </w:pPr>
      <w:r>
        <w:separator/>
      </w:r>
    </w:p>
  </w:footnote>
  <w:footnote w:type="continuationSeparator" w:id="0">
    <w:p w14:paraId="081AFC8B" w14:textId="77777777" w:rsidR="002F03C3" w:rsidRDefault="002F03C3" w:rsidP="002F0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08A0F" w14:textId="77777777" w:rsidR="009D455F" w:rsidRDefault="009D455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96B44" w14:textId="2594A52E" w:rsidR="009D455F" w:rsidRDefault="009D455F">
    <w:pPr>
      <w:pStyle w:val="Encabezado"/>
    </w:pPr>
    <w:r>
      <w:rPr>
        <w:noProof/>
      </w:rPr>
      <w:drawing>
        <wp:inline distT="0" distB="0" distL="0" distR="0" wp14:anchorId="52918BBC" wp14:editId="34AA83B7">
          <wp:extent cx="5398770" cy="151130"/>
          <wp:effectExtent l="0" t="0" r="0" b="1270"/>
          <wp:docPr id="20575410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541010" name="Imagen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15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04C5" w14:textId="77777777" w:rsidR="009D455F" w:rsidRDefault="009D45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F92"/>
    <w:multiLevelType w:val="hybridMultilevel"/>
    <w:tmpl w:val="C99618D4"/>
    <w:lvl w:ilvl="0" w:tplc="DDDE1E8E">
      <w:start w:val="1"/>
      <w:numFmt w:val="bullet"/>
      <w:lvlText w:val=""/>
      <w:lvlJc w:val="left"/>
      <w:pPr>
        <w:ind w:left="1418" w:hanging="360"/>
      </w:pPr>
      <w:rPr>
        <w:rFonts w:ascii="Wingdings" w:hAnsi="Wingdings" w:hint="default"/>
        <w:strike w:val="0"/>
        <w:color w:val="D3272A"/>
        <w:sz w:val="24"/>
      </w:rPr>
    </w:lvl>
    <w:lvl w:ilvl="1" w:tplc="0C0A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num w:numId="1" w16cid:durableId="1611400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1D"/>
    <w:rsid w:val="00074AC8"/>
    <w:rsid w:val="002F03C3"/>
    <w:rsid w:val="004E76C5"/>
    <w:rsid w:val="0050621B"/>
    <w:rsid w:val="007D11E5"/>
    <w:rsid w:val="009138BA"/>
    <w:rsid w:val="0094321D"/>
    <w:rsid w:val="009C294B"/>
    <w:rsid w:val="009D455F"/>
    <w:rsid w:val="009E14EB"/>
    <w:rsid w:val="00C9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BA491"/>
  <w15:chartTrackingRefBased/>
  <w15:docId w15:val="{A231E158-4F10-4078-AEFE-B0771149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43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43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4321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43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4321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432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432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432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432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4321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432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4321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4321D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4321D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4321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4321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4321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4321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432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43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432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43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432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4321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4321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4321D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4321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4321D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4321D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F03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03C3"/>
  </w:style>
  <w:style w:type="paragraph" w:styleId="Piedepgina">
    <w:name w:val="footer"/>
    <w:basedOn w:val="Normal"/>
    <w:link w:val="PiedepginaCar"/>
    <w:uiPriority w:val="99"/>
    <w:unhideWhenUsed/>
    <w:rsid w:val="002F03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0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1150</Characters>
  <Application>Microsoft Office Word</Application>
  <DocSecurity>0</DocSecurity>
  <Lines>9</Lines>
  <Paragraphs>2</Paragraphs>
  <ScaleCrop>false</ScaleCrop>
  <Company>SEGIPSA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Arroyo Cascos</dc:creator>
  <cp:keywords/>
  <dc:description/>
  <cp:lastModifiedBy>Susana Pinto</cp:lastModifiedBy>
  <cp:revision>5</cp:revision>
  <dcterms:created xsi:type="dcterms:W3CDTF">2025-09-30T10:08:00Z</dcterms:created>
  <dcterms:modified xsi:type="dcterms:W3CDTF">2025-09-30T13:44:00Z</dcterms:modified>
</cp:coreProperties>
</file>